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84" w:rsidRDefault="00384984" w:rsidP="004B3192">
      <w:pPr>
        <w:pStyle w:val="1"/>
        <w:ind w:firstLine="709"/>
        <w:jc w:val="center"/>
        <w:rPr>
          <w:b/>
          <w:bCs/>
          <w:color w:val="auto"/>
        </w:rPr>
      </w:pPr>
      <w:r w:rsidRPr="004B3192">
        <w:rPr>
          <w:b/>
          <w:bCs/>
          <w:color w:val="auto"/>
        </w:rPr>
        <w:t>АДМИНИСТРАЦИЯ МУНИЦИПАЛЬНОГО РАЙОНА</w:t>
      </w:r>
      <w:r w:rsidR="004B3192">
        <w:rPr>
          <w:b/>
          <w:bCs/>
          <w:color w:val="auto"/>
        </w:rPr>
        <w:t xml:space="preserve"> </w:t>
      </w:r>
    </w:p>
    <w:p w:rsidR="00B511D2" w:rsidRPr="004B3192" w:rsidRDefault="00384984" w:rsidP="004B3192">
      <w:pPr>
        <w:pStyle w:val="1"/>
        <w:ind w:firstLine="709"/>
        <w:jc w:val="center"/>
        <w:rPr>
          <w:color w:val="auto"/>
        </w:rPr>
      </w:pPr>
      <w:r w:rsidRPr="004B3192">
        <w:rPr>
          <w:b/>
          <w:bCs/>
          <w:color w:val="auto"/>
        </w:rPr>
        <w:t>«СРЕТЕНСКИЙ РАЙОН»</w:t>
      </w:r>
    </w:p>
    <w:p w:rsidR="004B3192" w:rsidRDefault="004B3192" w:rsidP="004B3192">
      <w:pPr>
        <w:pStyle w:val="1"/>
        <w:ind w:firstLine="709"/>
        <w:jc w:val="center"/>
        <w:rPr>
          <w:b/>
          <w:bCs/>
          <w:color w:val="auto"/>
        </w:rPr>
      </w:pPr>
    </w:p>
    <w:p w:rsidR="00B511D2" w:rsidRPr="004B3192" w:rsidRDefault="00384984" w:rsidP="004B3192">
      <w:pPr>
        <w:pStyle w:val="1"/>
        <w:ind w:firstLine="709"/>
        <w:jc w:val="center"/>
        <w:rPr>
          <w:color w:val="auto"/>
        </w:rPr>
      </w:pPr>
      <w:r w:rsidRPr="004B3192">
        <w:rPr>
          <w:b/>
          <w:bCs/>
          <w:color w:val="auto"/>
        </w:rPr>
        <w:t>ПОСТАНОВЛЕНИЕ</w:t>
      </w:r>
    </w:p>
    <w:p w:rsidR="004B3192" w:rsidRDefault="004B3192" w:rsidP="004B3192">
      <w:pPr>
        <w:pStyle w:val="1"/>
        <w:ind w:firstLine="709"/>
        <w:jc w:val="both"/>
        <w:rPr>
          <w:color w:val="auto"/>
        </w:rPr>
      </w:pPr>
    </w:p>
    <w:p w:rsidR="004B3192" w:rsidRDefault="004B3192" w:rsidP="004B3192">
      <w:pPr>
        <w:pStyle w:val="1"/>
        <w:ind w:firstLine="709"/>
        <w:jc w:val="both"/>
        <w:rPr>
          <w:color w:val="auto"/>
        </w:rPr>
      </w:pPr>
    </w:p>
    <w:p w:rsidR="00B511D2" w:rsidRPr="004B3192" w:rsidRDefault="004B3192" w:rsidP="004B3192">
      <w:pPr>
        <w:pStyle w:val="1"/>
        <w:ind w:firstLine="709"/>
        <w:jc w:val="both"/>
        <w:rPr>
          <w:color w:val="auto"/>
        </w:rPr>
      </w:pPr>
      <w:r w:rsidRPr="004B3192">
        <w:rPr>
          <w:color w:val="auto"/>
        </w:rPr>
        <w:t xml:space="preserve">21сентября 2022 года </w:t>
      </w:r>
      <w:r w:rsidRPr="004B3192">
        <w:rPr>
          <w:color w:val="auto"/>
        </w:rPr>
        <w:tab/>
      </w:r>
      <w:r w:rsidRPr="004B3192">
        <w:rPr>
          <w:color w:val="auto"/>
        </w:rPr>
        <w:tab/>
      </w:r>
      <w:r w:rsidRPr="004B3192">
        <w:rPr>
          <w:color w:val="auto"/>
        </w:rPr>
        <w:tab/>
      </w:r>
      <w:r w:rsidRPr="004B3192">
        <w:rPr>
          <w:color w:val="auto"/>
        </w:rPr>
        <w:tab/>
      </w:r>
      <w:r w:rsidRPr="004B3192">
        <w:rPr>
          <w:color w:val="auto"/>
        </w:rPr>
        <w:tab/>
      </w:r>
      <w:r w:rsidRPr="004B3192">
        <w:rPr>
          <w:color w:val="auto"/>
        </w:rPr>
        <w:tab/>
      </w:r>
      <w:r w:rsidRPr="004B3192">
        <w:rPr>
          <w:color w:val="auto"/>
        </w:rPr>
        <w:tab/>
      </w:r>
      <w:r w:rsidRPr="004B3192">
        <w:rPr>
          <w:color w:val="auto"/>
        </w:rPr>
        <w:tab/>
        <w:t>№326</w:t>
      </w:r>
    </w:p>
    <w:p w:rsidR="004B3192" w:rsidRDefault="004B3192" w:rsidP="004B3192">
      <w:pPr>
        <w:pStyle w:val="1"/>
        <w:ind w:firstLine="709"/>
        <w:jc w:val="center"/>
        <w:rPr>
          <w:bCs/>
          <w:color w:val="auto"/>
        </w:rPr>
      </w:pPr>
    </w:p>
    <w:p w:rsidR="004B3192" w:rsidRDefault="004B3192" w:rsidP="004B3192">
      <w:pPr>
        <w:pStyle w:val="1"/>
        <w:ind w:firstLine="709"/>
        <w:jc w:val="center"/>
        <w:rPr>
          <w:bCs/>
          <w:color w:val="auto"/>
        </w:rPr>
      </w:pPr>
    </w:p>
    <w:p w:rsidR="004B3192" w:rsidRPr="004B3192" w:rsidRDefault="004B3192" w:rsidP="004B3192">
      <w:pPr>
        <w:pStyle w:val="1"/>
        <w:ind w:firstLine="709"/>
        <w:jc w:val="center"/>
        <w:rPr>
          <w:bCs/>
          <w:color w:val="auto"/>
        </w:rPr>
      </w:pPr>
      <w:proofErr w:type="spellStart"/>
      <w:r w:rsidRPr="004B3192">
        <w:rPr>
          <w:bCs/>
          <w:color w:val="auto"/>
        </w:rPr>
        <w:t>г</w:t>
      </w:r>
      <w:proofErr w:type="gramStart"/>
      <w:r w:rsidRPr="004B3192">
        <w:rPr>
          <w:bCs/>
          <w:color w:val="auto"/>
        </w:rPr>
        <w:t>.С</w:t>
      </w:r>
      <w:proofErr w:type="gramEnd"/>
      <w:r w:rsidRPr="004B3192">
        <w:rPr>
          <w:bCs/>
          <w:color w:val="auto"/>
        </w:rPr>
        <w:t>ретенск</w:t>
      </w:r>
      <w:proofErr w:type="spellEnd"/>
    </w:p>
    <w:p w:rsidR="004B3192" w:rsidRDefault="004B3192" w:rsidP="004B3192">
      <w:pPr>
        <w:pStyle w:val="1"/>
        <w:ind w:firstLine="709"/>
        <w:jc w:val="center"/>
        <w:rPr>
          <w:b/>
          <w:bCs/>
          <w:color w:val="auto"/>
        </w:rPr>
      </w:pPr>
    </w:p>
    <w:p w:rsidR="004B3192" w:rsidRDefault="004B3192" w:rsidP="004B3192">
      <w:pPr>
        <w:pStyle w:val="1"/>
        <w:ind w:firstLine="709"/>
        <w:jc w:val="center"/>
        <w:rPr>
          <w:b/>
          <w:bCs/>
          <w:color w:val="auto"/>
        </w:rPr>
      </w:pPr>
    </w:p>
    <w:p w:rsidR="00B511D2" w:rsidRPr="00384984" w:rsidRDefault="00384984" w:rsidP="004B3192">
      <w:pPr>
        <w:pStyle w:val="1"/>
        <w:ind w:firstLine="709"/>
        <w:jc w:val="center"/>
        <w:rPr>
          <w:color w:val="auto"/>
          <w:sz w:val="32"/>
          <w:szCs w:val="32"/>
        </w:rPr>
      </w:pPr>
      <w:r w:rsidRPr="00384984">
        <w:rPr>
          <w:b/>
          <w:bCs/>
          <w:color w:val="auto"/>
          <w:sz w:val="32"/>
          <w:szCs w:val="32"/>
        </w:rPr>
        <w:t>О внесении изменении в Положение о резервах финансовых ресурсов</w:t>
      </w:r>
      <w:r w:rsidR="004B3192" w:rsidRPr="00384984">
        <w:rPr>
          <w:b/>
          <w:bCs/>
          <w:color w:val="auto"/>
          <w:sz w:val="32"/>
          <w:szCs w:val="32"/>
        </w:rPr>
        <w:t xml:space="preserve"> </w:t>
      </w:r>
      <w:r w:rsidRPr="00384984">
        <w:rPr>
          <w:b/>
          <w:bCs/>
          <w:color w:val="auto"/>
          <w:sz w:val="32"/>
          <w:szCs w:val="32"/>
        </w:rPr>
        <w:t>муниципального района «Сретенский район» для предупреждения и</w:t>
      </w:r>
      <w:r w:rsidR="004B3192" w:rsidRPr="00384984">
        <w:rPr>
          <w:b/>
          <w:bCs/>
          <w:color w:val="auto"/>
          <w:sz w:val="32"/>
          <w:szCs w:val="32"/>
        </w:rPr>
        <w:t xml:space="preserve"> </w:t>
      </w:r>
      <w:r w:rsidRPr="00384984">
        <w:rPr>
          <w:b/>
          <w:bCs/>
          <w:color w:val="auto"/>
          <w:sz w:val="32"/>
          <w:szCs w:val="32"/>
        </w:rPr>
        <w:t xml:space="preserve">ликвидации чрезвычайной ситуации </w:t>
      </w:r>
      <w:r w:rsidRPr="00384984">
        <w:rPr>
          <w:b/>
          <w:bCs/>
          <w:color w:val="auto"/>
          <w:sz w:val="32"/>
          <w:szCs w:val="32"/>
        </w:rPr>
        <w:t>муниципального и</w:t>
      </w:r>
      <w:r w:rsidR="004B3192" w:rsidRPr="00384984">
        <w:rPr>
          <w:b/>
          <w:bCs/>
          <w:color w:val="auto"/>
          <w:sz w:val="32"/>
          <w:szCs w:val="32"/>
        </w:rPr>
        <w:t xml:space="preserve"> </w:t>
      </w:r>
      <w:r w:rsidRPr="00384984">
        <w:rPr>
          <w:b/>
          <w:bCs/>
          <w:color w:val="auto"/>
          <w:sz w:val="32"/>
          <w:szCs w:val="32"/>
        </w:rPr>
        <w:t>межмуниципального характера</w:t>
      </w:r>
    </w:p>
    <w:p w:rsidR="004B3192" w:rsidRDefault="004B3192" w:rsidP="004B3192">
      <w:pPr>
        <w:pStyle w:val="1"/>
        <w:ind w:firstLine="709"/>
        <w:jc w:val="both"/>
        <w:rPr>
          <w:color w:val="auto"/>
        </w:rPr>
      </w:pPr>
    </w:p>
    <w:p w:rsidR="004B3192" w:rsidRDefault="004B3192" w:rsidP="004B3192">
      <w:pPr>
        <w:pStyle w:val="1"/>
        <w:ind w:firstLine="709"/>
        <w:jc w:val="both"/>
        <w:rPr>
          <w:color w:val="auto"/>
        </w:rPr>
      </w:pPr>
    </w:p>
    <w:p w:rsidR="00B511D2" w:rsidRDefault="00384984" w:rsidP="004B3192">
      <w:pPr>
        <w:pStyle w:val="1"/>
        <w:ind w:firstLine="709"/>
        <w:jc w:val="both"/>
        <w:rPr>
          <w:b/>
          <w:bCs/>
          <w:color w:val="auto"/>
        </w:rPr>
      </w:pPr>
      <w:r w:rsidRPr="004B3192">
        <w:rPr>
          <w:color w:val="auto"/>
        </w:rPr>
        <w:t xml:space="preserve">В соответствии со статьей 81 Бюджетного кодекса Российской Федерации, Федеральным законом от 06.10.2003 </w:t>
      </w:r>
      <w:r w:rsidRPr="004B3192">
        <w:rPr>
          <w:color w:val="auto"/>
          <w:lang w:val="en-US" w:eastAsia="en-US" w:bidi="en-US"/>
        </w:rPr>
        <w:t>N</w:t>
      </w:r>
      <w:r w:rsidRPr="004B3192">
        <w:rPr>
          <w:color w:val="auto"/>
          <w:lang w:eastAsia="en-US" w:bidi="en-US"/>
        </w:rPr>
        <w:t xml:space="preserve"> </w:t>
      </w:r>
      <w:r w:rsidRPr="004B3192">
        <w:rPr>
          <w:color w:val="auto"/>
        </w:rPr>
        <w:t xml:space="preserve">131-ФЗ "Об общих принципах организации местного самоуправления </w:t>
      </w:r>
      <w:r w:rsidRPr="004B3192">
        <w:rPr>
          <w:color w:val="auto"/>
        </w:rPr>
        <w:t xml:space="preserve">в </w:t>
      </w:r>
      <w:r w:rsidRPr="004B3192">
        <w:rPr>
          <w:color w:val="auto"/>
        </w:rPr>
        <w:t>Российской Федерации", Администрация мун</w:t>
      </w:r>
      <w:r w:rsidRPr="004B3192">
        <w:rPr>
          <w:color w:val="auto"/>
        </w:rPr>
        <w:t xml:space="preserve">иципального района «Сретенский район» </w:t>
      </w:r>
      <w:r w:rsidRPr="004B3192">
        <w:rPr>
          <w:b/>
          <w:bCs/>
          <w:color w:val="auto"/>
        </w:rPr>
        <w:t>постановляет:</w:t>
      </w:r>
    </w:p>
    <w:p w:rsidR="004B3192" w:rsidRPr="004B3192" w:rsidRDefault="004B3192" w:rsidP="004B3192">
      <w:pPr>
        <w:pStyle w:val="1"/>
        <w:ind w:firstLine="709"/>
        <w:jc w:val="both"/>
        <w:rPr>
          <w:color w:val="auto"/>
        </w:rPr>
      </w:pPr>
    </w:p>
    <w:p w:rsidR="00B511D2" w:rsidRPr="004B3192" w:rsidRDefault="00384984" w:rsidP="004B3192">
      <w:pPr>
        <w:pStyle w:val="1"/>
        <w:numPr>
          <w:ilvl w:val="0"/>
          <w:numId w:val="1"/>
        </w:numPr>
        <w:tabs>
          <w:tab w:val="left" w:pos="906"/>
        </w:tabs>
        <w:ind w:firstLine="709"/>
        <w:jc w:val="both"/>
        <w:rPr>
          <w:color w:val="auto"/>
        </w:rPr>
      </w:pPr>
      <w:r w:rsidRPr="004B3192">
        <w:rPr>
          <w:color w:val="auto"/>
        </w:rPr>
        <w:t>Внести прилагаемые изменения в Положение о резервах финансовых ресурсов муниципального района «Сретенский район» для предупреждения и ликвидации чрезвычайной ситуации муниципального и межмуниципального ха</w:t>
      </w:r>
      <w:r w:rsidRPr="004B3192">
        <w:rPr>
          <w:color w:val="auto"/>
        </w:rPr>
        <w:t>рактера, утвержденное постановлением Администрации муниципального района «Сретенский район» от 28.09.2017 г. № 356.</w:t>
      </w:r>
    </w:p>
    <w:p w:rsidR="00B511D2" w:rsidRPr="004B3192" w:rsidRDefault="00384984" w:rsidP="004B3192">
      <w:pPr>
        <w:pStyle w:val="1"/>
        <w:numPr>
          <w:ilvl w:val="0"/>
          <w:numId w:val="1"/>
        </w:numPr>
        <w:tabs>
          <w:tab w:val="left" w:pos="902"/>
        </w:tabs>
        <w:ind w:firstLine="709"/>
        <w:jc w:val="both"/>
        <w:rPr>
          <w:color w:val="auto"/>
        </w:rPr>
      </w:pPr>
      <w:r w:rsidRPr="004B3192">
        <w:rPr>
          <w:color w:val="auto"/>
        </w:rPr>
        <w:t>Настоящее постановление вступает в силу после дня его официального опубликования (обнародования) в порядке, установленном Уставом муниципаль</w:t>
      </w:r>
      <w:r w:rsidRPr="004B3192">
        <w:rPr>
          <w:color w:val="auto"/>
        </w:rPr>
        <w:t>ного района «Сретенский район».</w:t>
      </w:r>
    </w:p>
    <w:p w:rsidR="00B511D2" w:rsidRPr="004B3192" w:rsidRDefault="00384984" w:rsidP="004B3192">
      <w:pPr>
        <w:pStyle w:val="1"/>
        <w:numPr>
          <w:ilvl w:val="0"/>
          <w:numId w:val="1"/>
        </w:numPr>
        <w:tabs>
          <w:tab w:val="left" w:pos="892"/>
        </w:tabs>
        <w:ind w:firstLine="709"/>
        <w:jc w:val="both"/>
        <w:rPr>
          <w:color w:val="auto"/>
        </w:rPr>
      </w:pPr>
      <w:proofErr w:type="gramStart"/>
      <w:r w:rsidRPr="004B3192">
        <w:rPr>
          <w:color w:val="auto"/>
        </w:rPr>
        <w:t>Контроль за</w:t>
      </w:r>
      <w:proofErr w:type="gramEnd"/>
      <w:r w:rsidRPr="004B3192">
        <w:rPr>
          <w:color w:val="auto"/>
        </w:rPr>
        <w:t xml:space="preserve"> исполнением настоящего постановления оставляю за собой.</w:t>
      </w:r>
    </w:p>
    <w:p w:rsidR="004B3192" w:rsidRDefault="004B3192" w:rsidP="004B3192">
      <w:pPr>
        <w:pStyle w:val="1"/>
        <w:ind w:firstLine="709"/>
        <w:rPr>
          <w:color w:val="auto"/>
        </w:rPr>
      </w:pPr>
    </w:p>
    <w:p w:rsidR="004B3192" w:rsidRDefault="004B3192" w:rsidP="004B3192">
      <w:pPr>
        <w:pStyle w:val="1"/>
        <w:ind w:firstLine="709"/>
        <w:rPr>
          <w:color w:val="auto"/>
        </w:rPr>
      </w:pPr>
    </w:p>
    <w:p w:rsidR="004B3192" w:rsidRDefault="004B3192" w:rsidP="004B3192">
      <w:pPr>
        <w:pStyle w:val="1"/>
        <w:ind w:firstLine="709"/>
        <w:rPr>
          <w:color w:val="auto"/>
        </w:rPr>
      </w:pPr>
    </w:p>
    <w:p w:rsidR="00B511D2" w:rsidRPr="004B3192" w:rsidRDefault="00384984" w:rsidP="004B3192">
      <w:pPr>
        <w:pStyle w:val="1"/>
        <w:ind w:firstLine="0"/>
        <w:rPr>
          <w:color w:val="auto"/>
        </w:rPr>
      </w:pPr>
      <w:r w:rsidRPr="004B3192"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1794959" wp14:editId="44FF94F4">
                <wp:simplePos x="0" y="0"/>
                <wp:positionH relativeFrom="page">
                  <wp:posOffset>5826760</wp:posOffset>
                </wp:positionH>
                <wp:positionV relativeFrom="paragraph">
                  <wp:posOffset>241300</wp:posOffset>
                </wp:positionV>
                <wp:extent cx="1179830" cy="2222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11D2" w:rsidRDefault="00B511D2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8.8pt;margin-top:19pt;width:92.9pt;height:17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" filled="f" stroked="f">
                <v:textbox inset="0,0,0,0">
                  <w:txbxContent>
                    <w:p w:rsidR="00B511D2" w:rsidRDefault="00B511D2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B3192">
        <w:rPr>
          <w:color w:val="auto"/>
        </w:rPr>
        <w:t>Глава муниципального района «Сретенский район»</w:t>
      </w:r>
      <w:r w:rsidR="004B3192">
        <w:rPr>
          <w:color w:val="auto"/>
        </w:rPr>
        <w:tab/>
      </w:r>
      <w:r w:rsidR="004B3192" w:rsidRPr="004B3192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bookmarkStart w:id="0" w:name="_GoBack"/>
      <w:bookmarkEnd w:id="0"/>
      <w:r w:rsidR="004B3192" w:rsidRPr="004B3192">
        <w:rPr>
          <w:color w:val="auto"/>
        </w:rPr>
        <w:t xml:space="preserve">А.С. </w:t>
      </w:r>
      <w:proofErr w:type="spellStart"/>
      <w:r w:rsidR="004B3192" w:rsidRPr="004B3192">
        <w:rPr>
          <w:color w:val="auto"/>
        </w:rPr>
        <w:t>Закурдаев</w:t>
      </w:r>
      <w:proofErr w:type="spellEnd"/>
    </w:p>
    <w:p w:rsidR="004B3192" w:rsidRDefault="004B3192" w:rsidP="004B3192">
      <w:pPr>
        <w:pStyle w:val="20"/>
        <w:spacing w:after="0"/>
        <w:ind w:left="0" w:firstLine="709"/>
        <w:jc w:val="both"/>
        <w:rPr>
          <w:color w:val="auto"/>
        </w:rPr>
      </w:pPr>
    </w:p>
    <w:p w:rsidR="004B3192" w:rsidRDefault="004B3192">
      <w:pPr>
        <w:rPr>
          <w:rFonts w:ascii="Times New Roman" w:eastAsia="Times New Roman" w:hAnsi="Times New Roman" w:cs="Times New Roman"/>
          <w:color w:val="181819"/>
        </w:rPr>
      </w:pPr>
      <w:r>
        <w:rPr>
          <w:color w:val="181819"/>
        </w:rPr>
        <w:br w:type="page"/>
      </w:r>
    </w:p>
    <w:p w:rsidR="004B3192" w:rsidRDefault="00384984" w:rsidP="004B3192">
      <w:pPr>
        <w:pStyle w:val="20"/>
        <w:tabs>
          <w:tab w:val="left" w:leader="underscore" w:pos="6720"/>
        </w:tabs>
        <w:spacing w:after="0"/>
        <w:ind w:left="0"/>
        <w:jc w:val="right"/>
        <w:rPr>
          <w:color w:val="181819"/>
        </w:rPr>
      </w:pPr>
      <w:r>
        <w:rPr>
          <w:color w:val="181819"/>
        </w:rPr>
        <w:lastRenderedPageBreak/>
        <w:t xml:space="preserve">Приложение </w:t>
      </w:r>
    </w:p>
    <w:p w:rsidR="004B3192" w:rsidRDefault="00384984" w:rsidP="004B3192">
      <w:pPr>
        <w:pStyle w:val="20"/>
        <w:tabs>
          <w:tab w:val="left" w:leader="underscore" w:pos="6720"/>
        </w:tabs>
        <w:spacing w:after="0"/>
        <w:ind w:left="0"/>
        <w:jc w:val="right"/>
        <w:rPr>
          <w:color w:val="181819"/>
        </w:rPr>
      </w:pPr>
      <w:r>
        <w:rPr>
          <w:color w:val="181819"/>
        </w:rPr>
        <w:t>к постановлению Администрации</w:t>
      </w:r>
    </w:p>
    <w:p w:rsidR="004B3192" w:rsidRDefault="00384984" w:rsidP="004B3192">
      <w:pPr>
        <w:pStyle w:val="20"/>
        <w:tabs>
          <w:tab w:val="left" w:leader="underscore" w:pos="6720"/>
        </w:tabs>
        <w:spacing w:after="0"/>
        <w:ind w:left="0"/>
        <w:jc w:val="right"/>
        <w:rPr>
          <w:color w:val="181819"/>
        </w:rPr>
      </w:pPr>
      <w:r>
        <w:rPr>
          <w:color w:val="181819"/>
        </w:rPr>
        <w:t>муниципального</w:t>
      </w:r>
      <w:r w:rsidR="004B3192">
        <w:rPr>
          <w:color w:val="181819"/>
        </w:rPr>
        <w:t xml:space="preserve"> </w:t>
      </w:r>
      <w:r>
        <w:rPr>
          <w:color w:val="181819"/>
        </w:rPr>
        <w:t>района</w:t>
      </w:r>
    </w:p>
    <w:p w:rsidR="004B3192" w:rsidRDefault="00384984" w:rsidP="004B3192">
      <w:pPr>
        <w:pStyle w:val="20"/>
        <w:tabs>
          <w:tab w:val="left" w:leader="underscore" w:pos="6720"/>
        </w:tabs>
        <w:spacing w:after="0"/>
        <w:ind w:left="0"/>
        <w:jc w:val="right"/>
        <w:rPr>
          <w:color w:val="181819"/>
        </w:rPr>
      </w:pPr>
      <w:r>
        <w:rPr>
          <w:color w:val="181819"/>
        </w:rPr>
        <w:t xml:space="preserve">«Сретенский район» </w:t>
      </w:r>
    </w:p>
    <w:p w:rsidR="00B511D2" w:rsidRDefault="00384984" w:rsidP="004B3192">
      <w:pPr>
        <w:pStyle w:val="20"/>
        <w:tabs>
          <w:tab w:val="left" w:leader="underscore" w:pos="6720"/>
        </w:tabs>
        <w:spacing w:after="0"/>
        <w:ind w:left="0"/>
        <w:jc w:val="right"/>
      </w:pPr>
      <w:r>
        <w:rPr>
          <w:color w:val="181819"/>
        </w:rPr>
        <w:t>от «</w:t>
      </w:r>
      <w:r w:rsidR="004B3192">
        <w:rPr>
          <w:color w:val="181819"/>
        </w:rPr>
        <w:t xml:space="preserve">21 сентября </w:t>
      </w:r>
      <w:r>
        <w:rPr>
          <w:color w:val="181819"/>
        </w:rPr>
        <w:t>2022 г. №</w:t>
      </w:r>
      <w:r w:rsidR="004B3192">
        <w:rPr>
          <w:color w:val="181819"/>
        </w:rPr>
        <w:t>326</w:t>
      </w:r>
    </w:p>
    <w:p w:rsidR="004B3192" w:rsidRDefault="004B3192">
      <w:pPr>
        <w:pStyle w:val="1"/>
        <w:spacing w:after="240"/>
        <w:ind w:firstLine="0"/>
        <w:jc w:val="center"/>
        <w:rPr>
          <w:color w:val="181819"/>
        </w:rPr>
      </w:pPr>
    </w:p>
    <w:p w:rsidR="00B511D2" w:rsidRDefault="00384984">
      <w:pPr>
        <w:pStyle w:val="1"/>
        <w:spacing w:after="240"/>
        <w:ind w:firstLine="0"/>
        <w:jc w:val="center"/>
      </w:pPr>
      <w:r>
        <w:rPr>
          <w:color w:val="181819"/>
        </w:rPr>
        <w:t xml:space="preserve">Изменения в Положение о резервах финансовых </w:t>
      </w:r>
      <w:r>
        <w:rPr>
          <w:color w:val="181819"/>
        </w:rPr>
        <w:t>ресурсов муниципального</w:t>
      </w:r>
      <w:r w:rsidR="004B3192">
        <w:rPr>
          <w:color w:val="181819"/>
        </w:rPr>
        <w:t xml:space="preserve"> </w:t>
      </w:r>
      <w:r>
        <w:rPr>
          <w:color w:val="181819"/>
        </w:rPr>
        <w:t>района «Сретенский район» для предупреждения и ликвидации</w:t>
      </w:r>
      <w:r w:rsidR="004B3192">
        <w:rPr>
          <w:color w:val="181819"/>
        </w:rPr>
        <w:t xml:space="preserve"> </w:t>
      </w:r>
      <w:r>
        <w:rPr>
          <w:color w:val="181819"/>
        </w:rPr>
        <w:t>чрезвычайной ситуации</w:t>
      </w:r>
    </w:p>
    <w:p w:rsidR="00B511D2" w:rsidRDefault="00384984">
      <w:pPr>
        <w:pStyle w:val="1"/>
        <w:numPr>
          <w:ilvl w:val="0"/>
          <w:numId w:val="2"/>
        </w:numPr>
        <w:tabs>
          <w:tab w:val="left" w:pos="1034"/>
        </w:tabs>
        <w:spacing w:after="240"/>
        <w:ind w:firstLine="740"/>
      </w:pPr>
      <w:r>
        <w:rPr>
          <w:color w:val="181819"/>
        </w:rPr>
        <w:t>Пункт 3 изложить в новой редакции:</w:t>
      </w:r>
    </w:p>
    <w:p w:rsidR="004B3192" w:rsidRDefault="00384984">
      <w:pPr>
        <w:pStyle w:val="1"/>
        <w:spacing w:after="500"/>
        <w:ind w:firstLine="160"/>
        <w:jc w:val="both"/>
        <w:rPr>
          <w:color w:val="181819"/>
        </w:rPr>
      </w:pPr>
      <w:r>
        <w:rPr>
          <w:color w:val="181819"/>
        </w:rPr>
        <w:t>• На оказание единовременной материальной помощи гражданам муниципального района «Сретенск</w:t>
      </w:r>
      <w:r>
        <w:rPr>
          <w:color w:val="181819"/>
        </w:rPr>
        <w:t>ий район», пострадавшим от чрезвычайных ситуаций, носит заявительный характер. Размер выплаты материальной помощи пострадавшим гражданам составляет не более 10</w:t>
      </w:r>
      <w:r w:rsidR="004B3192">
        <w:rPr>
          <w:color w:val="181819"/>
        </w:rPr>
        <w:t xml:space="preserve"> 000</w:t>
      </w:r>
      <w:r>
        <w:rPr>
          <w:color w:val="181819"/>
        </w:rPr>
        <w:t xml:space="preserve"> рублей.</w:t>
      </w:r>
    </w:p>
    <w:p w:rsidR="004B3192" w:rsidRDefault="004B3192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sectPr w:rsidR="004B3192" w:rsidSect="00384984">
      <w:footerReference w:type="default" r:id="rId8"/>
      <w:pgSz w:w="11900" w:h="16840"/>
      <w:pgMar w:top="720" w:right="720" w:bottom="720" w:left="720" w:header="424" w:footer="4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4984">
      <w:r>
        <w:separator/>
      </w:r>
    </w:p>
  </w:endnote>
  <w:endnote w:type="continuationSeparator" w:id="0">
    <w:p w:rsidR="00000000" w:rsidRDefault="0038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D2" w:rsidRDefault="003849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372A42" wp14:editId="345D1A7E">
              <wp:simplePos x="0" y="0"/>
              <wp:positionH relativeFrom="page">
                <wp:posOffset>4196080</wp:posOffset>
              </wp:positionH>
              <wp:positionV relativeFrom="page">
                <wp:posOffset>10186670</wp:posOffset>
              </wp:positionV>
              <wp:extent cx="64135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11D2" w:rsidRDefault="0038498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84984">
                            <w:rPr>
                              <w:noProof/>
                              <w:color w:val="5A5A5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5A5A5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30.4pt;margin-top:802.1pt;width:5.0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" filled="f" stroked="f">
              <v:textbox style="mso-fit-shape-to-text:t" inset="0,0,0,0">
                <w:txbxContent>
                  <w:p w:rsidR="00B511D2" w:rsidRDefault="0038498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84984">
                      <w:rPr>
                        <w:noProof/>
                        <w:color w:val="5A5A5A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5A5A5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D2" w:rsidRDefault="00B511D2"/>
  </w:footnote>
  <w:footnote w:type="continuationSeparator" w:id="0">
    <w:p w:rsidR="00B511D2" w:rsidRDefault="00B511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97"/>
    <w:multiLevelType w:val="multilevel"/>
    <w:tmpl w:val="CC22C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2720"/>
    <w:multiLevelType w:val="multilevel"/>
    <w:tmpl w:val="5630C9A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46C60"/>
    <w:multiLevelType w:val="multilevel"/>
    <w:tmpl w:val="D098D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F1D6D"/>
    <w:multiLevelType w:val="multilevel"/>
    <w:tmpl w:val="1C9C1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051EE"/>
    <w:multiLevelType w:val="multilevel"/>
    <w:tmpl w:val="99086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0E5D97"/>
    <w:multiLevelType w:val="multilevel"/>
    <w:tmpl w:val="472CB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11915"/>
    <w:multiLevelType w:val="multilevel"/>
    <w:tmpl w:val="F912D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11D2"/>
    <w:rsid w:val="00384984"/>
    <w:rsid w:val="004B3192"/>
    <w:rsid w:val="00B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color w:val="41414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92929"/>
      <w:sz w:val="24"/>
      <w:szCs w:val="2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292929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40"/>
      <w:ind w:left="2340"/>
    </w:pPr>
    <w:rPr>
      <w:rFonts w:ascii="Times New Roman" w:eastAsia="Times New Roman" w:hAnsi="Times New Roman" w:cs="Times New Roman"/>
      <w:color w:val="292929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560"/>
      <w:jc w:val="center"/>
      <w:outlineLvl w:val="0"/>
    </w:pPr>
    <w:rPr>
      <w:b/>
      <w:bCs/>
      <w:color w:val="414140"/>
      <w:sz w:val="38"/>
      <w:szCs w:val="38"/>
    </w:rPr>
  </w:style>
  <w:style w:type="paragraph" w:customStyle="1" w:styleId="40">
    <w:name w:val="Основной текст (4)"/>
    <w:basedOn w:val="a"/>
    <w:link w:val="4"/>
    <w:pPr>
      <w:spacing w:after="300"/>
    </w:pPr>
    <w:rPr>
      <w:rFonts w:ascii="Lucida Sans Unicode" w:eastAsia="Lucida Sans Unicode" w:hAnsi="Lucida Sans Unicode" w:cs="Lucida Sans Unicode"/>
      <w:color w:val="29292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color w:val="41414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92929"/>
      <w:sz w:val="24"/>
      <w:szCs w:val="2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292929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40"/>
      <w:ind w:left="2340"/>
    </w:pPr>
    <w:rPr>
      <w:rFonts w:ascii="Times New Roman" w:eastAsia="Times New Roman" w:hAnsi="Times New Roman" w:cs="Times New Roman"/>
      <w:color w:val="292929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560"/>
      <w:jc w:val="center"/>
      <w:outlineLvl w:val="0"/>
    </w:pPr>
    <w:rPr>
      <w:b/>
      <w:bCs/>
      <w:color w:val="414140"/>
      <w:sz w:val="38"/>
      <w:szCs w:val="38"/>
    </w:rPr>
  </w:style>
  <w:style w:type="paragraph" w:customStyle="1" w:styleId="40">
    <w:name w:val="Основной текст (4)"/>
    <w:basedOn w:val="a"/>
    <w:link w:val="4"/>
    <w:pPr>
      <w:spacing w:after="300"/>
    </w:pPr>
    <w:rPr>
      <w:rFonts w:ascii="Lucida Sans Unicode" w:eastAsia="Lucida Sans Unicode" w:hAnsi="Lucida Sans Unicode" w:cs="Lucida Sans Unicode"/>
      <w:color w:val="29292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2022-09-22T06:18:00Z</dcterms:created>
  <dcterms:modified xsi:type="dcterms:W3CDTF">2022-09-22T06:44:00Z</dcterms:modified>
</cp:coreProperties>
</file>